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A5FD4" w14:textId="77777777" w:rsidR="00C73EEA" w:rsidRDefault="008105AC">
      <w:r>
        <w:t xml:space="preserve">OBIETTIVI  </w:t>
      </w:r>
      <w:r w:rsidR="00C73EEA">
        <w:t xml:space="preserve"> SECONDO QUADRIMESTRE</w:t>
      </w:r>
    </w:p>
    <w:p w14:paraId="56EB2D3E" w14:textId="77777777" w:rsidR="00871B55" w:rsidRDefault="00C73EEA">
      <w:r>
        <w:t xml:space="preserve"> </w:t>
      </w:r>
      <w:r w:rsidR="008105AC">
        <w:t>CLASSE PRIME</w:t>
      </w:r>
      <w:r w:rsidR="00B63941">
        <w:t xml:space="preserve"> TRICASE-LUCUGNANO</w:t>
      </w:r>
    </w:p>
    <w:p w14:paraId="17338C93" w14:textId="77777777" w:rsidR="008105AC" w:rsidRDefault="008105AC"/>
    <w:p w14:paraId="2FA4B035" w14:textId="77777777" w:rsidR="00FD1AF6" w:rsidRPr="00FD1AF6" w:rsidRDefault="008105AC" w:rsidP="00FD1AF6">
      <w:pPr>
        <w:spacing w:after="0" w:line="240" w:lineRule="atLeast"/>
        <w:ind w:left="720"/>
        <w:rPr>
          <w:rFonts w:ascii="Calibri" w:eastAsia="Calibri" w:hAnsi="Calibri" w:cs="Times New Roman"/>
          <w:sz w:val="28"/>
          <w:szCs w:val="28"/>
        </w:rPr>
      </w:pPr>
      <w:r>
        <w:t>ITALIANO</w:t>
      </w:r>
    </w:p>
    <w:p w14:paraId="5C089BB2" w14:textId="77777777" w:rsidR="00FD1AF6" w:rsidRPr="00FD1AF6" w:rsidRDefault="00FD1AF6" w:rsidP="00FD1AF6">
      <w:pPr>
        <w:pStyle w:val="Paragrafoelenco"/>
        <w:numPr>
          <w:ilvl w:val="0"/>
          <w:numId w:val="7"/>
        </w:num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Poss</w:t>
      </w:r>
      <w:r w:rsidR="001756C1">
        <w:rPr>
          <w:rFonts w:eastAsia="Calibri"/>
          <w:sz w:val="24"/>
          <w:szCs w:val="24"/>
        </w:rPr>
        <w:t>edere</w:t>
      </w:r>
      <w:r>
        <w:rPr>
          <w:rFonts w:eastAsia="Calibri"/>
          <w:sz w:val="24"/>
          <w:szCs w:val="24"/>
        </w:rPr>
        <w:t xml:space="preserve"> una lettura strumentale di decifrazione</w:t>
      </w:r>
      <w:r w:rsidR="00842817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 xml:space="preserve">       </w:t>
      </w:r>
    </w:p>
    <w:p w14:paraId="5149EF94" w14:textId="77777777" w:rsidR="00E3573F" w:rsidRPr="00FD1AF6" w:rsidRDefault="00396A24" w:rsidP="00FD1AF6">
      <w:pPr>
        <w:pStyle w:val="Paragrafoelenco"/>
        <w:numPr>
          <w:ilvl w:val="0"/>
          <w:numId w:val="7"/>
        </w:numPr>
        <w:rPr>
          <w:sz w:val="24"/>
          <w:szCs w:val="24"/>
        </w:rPr>
      </w:pPr>
      <w:r w:rsidRPr="00FD1AF6">
        <w:rPr>
          <w:sz w:val="24"/>
          <w:szCs w:val="24"/>
        </w:rPr>
        <w:t>Legge</w:t>
      </w:r>
      <w:r w:rsidR="00E3573F" w:rsidRPr="00FD1AF6">
        <w:rPr>
          <w:sz w:val="24"/>
          <w:szCs w:val="24"/>
        </w:rPr>
        <w:t>re</w:t>
      </w:r>
      <w:r w:rsidRPr="00FD1AF6">
        <w:rPr>
          <w:sz w:val="24"/>
          <w:szCs w:val="24"/>
        </w:rPr>
        <w:t xml:space="preserve"> </w:t>
      </w:r>
      <w:r w:rsidR="00E3573F" w:rsidRPr="00FD1AF6">
        <w:rPr>
          <w:sz w:val="24"/>
          <w:szCs w:val="24"/>
        </w:rPr>
        <w:t xml:space="preserve">e comprendere </w:t>
      </w:r>
      <w:r w:rsidRPr="00FD1AF6">
        <w:rPr>
          <w:sz w:val="24"/>
          <w:szCs w:val="24"/>
        </w:rPr>
        <w:t>brevi testi</w:t>
      </w:r>
      <w:r w:rsidR="00E3573F" w:rsidRPr="00FD1AF6">
        <w:rPr>
          <w:sz w:val="24"/>
          <w:szCs w:val="24"/>
        </w:rPr>
        <w:t xml:space="preserve"> narrativi. </w:t>
      </w:r>
    </w:p>
    <w:p w14:paraId="1C78DA88" w14:textId="77777777" w:rsidR="00A73574" w:rsidRPr="0000638E" w:rsidRDefault="00E3573F" w:rsidP="0000638E">
      <w:pPr>
        <w:pStyle w:val="Paragrafoelenco"/>
        <w:numPr>
          <w:ilvl w:val="0"/>
          <w:numId w:val="7"/>
        </w:numPr>
        <w:spacing w:after="0" w:line="245" w:lineRule="auto"/>
        <w:ind w:right="76"/>
        <w:rPr>
          <w:rFonts w:eastAsia="Calibri"/>
          <w:sz w:val="24"/>
          <w:szCs w:val="24"/>
        </w:rPr>
      </w:pPr>
      <w:r w:rsidRPr="00FD1AF6">
        <w:rPr>
          <w:rFonts w:eastAsia="Calibri"/>
          <w:sz w:val="24"/>
          <w:szCs w:val="24"/>
        </w:rPr>
        <w:t>Produrre brevi didascalie collegate ad immagini.</w:t>
      </w:r>
      <w:r w:rsidR="00EA3F6E" w:rsidRPr="00FD1AF6">
        <w:rPr>
          <w:rFonts w:eastAsia="Calibri"/>
          <w:sz w:val="24"/>
          <w:szCs w:val="24"/>
        </w:rPr>
        <w:t xml:space="preserve"> </w:t>
      </w:r>
    </w:p>
    <w:p w14:paraId="63645E1C" w14:textId="77777777" w:rsidR="00E3573F" w:rsidRPr="00FD1AF6" w:rsidRDefault="00E3573F" w:rsidP="00FD1AF6">
      <w:pPr>
        <w:pStyle w:val="Paragrafoelenco"/>
        <w:numPr>
          <w:ilvl w:val="0"/>
          <w:numId w:val="7"/>
        </w:numPr>
        <w:spacing w:after="0" w:line="245" w:lineRule="auto"/>
        <w:ind w:right="76"/>
        <w:rPr>
          <w:rFonts w:eastAsia="Calibri"/>
          <w:sz w:val="24"/>
          <w:szCs w:val="24"/>
        </w:rPr>
      </w:pPr>
      <w:r w:rsidRPr="00FD1AF6">
        <w:rPr>
          <w:rFonts w:eastAsia="Calibri"/>
          <w:sz w:val="24"/>
          <w:szCs w:val="24"/>
        </w:rPr>
        <w:t>Utilizzare le prime regole</w:t>
      </w:r>
      <w:r w:rsidR="00FD1AF6">
        <w:rPr>
          <w:rFonts w:eastAsia="Calibri"/>
          <w:sz w:val="24"/>
          <w:szCs w:val="24"/>
        </w:rPr>
        <w:t xml:space="preserve"> </w:t>
      </w:r>
      <w:r w:rsidRPr="00FD1AF6">
        <w:rPr>
          <w:rFonts w:eastAsia="Calibri"/>
          <w:sz w:val="24"/>
          <w:szCs w:val="24"/>
        </w:rPr>
        <w:t>ortografiche</w:t>
      </w:r>
    </w:p>
    <w:p w14:paraId="1C7B35AF" w14:textId="77777777" w:rsidR="00E3573F" w:rsidRPr="001D0A24" w:rsidRDefault="00E3573F" w:rsidP="00E3573F">
      <w:pPr>
        <w:spacing w:after="15" w:line="239" w:lineRule="auto"/>
        <w:ind w:left="283" w:right="97"/>
      </w:pPr>
    </w:p>
    <w:p w14:paraId="3DC7486D" w14:textId="77777777" w:rsidR="008105AC" w:rsidRDefault="008105AC"/>
    <w:p w14:paraId="21324CE0" w14:textId="77777777" w:rsidR="00396A24" w:rsidRDefault="00396A24" w:rsidP="00396A24">
      <w:pPr>
        <w:spacing w:after="0" w:line="245" w:lineRule="auto"/>
        <w:ind w:left="65" w:right="76" w:firstLine="73"/>
        <w:rPr>
          <w:rFonts w:ascii="Calibri" w:eastAsia="Calibri" w:hAnsi="Calibri" w:cs="Times New Roman"/>
        </w:rPr>
      </w:pPr>
    </w:p>
    <w:p w14:paraId="21BBE799" w14:textId="77777777" w:rsidR="00396A24" w:rsidRDefault="00396A24" w:rsidP="00396A24">
      <w:pPr>
        <w:spacing w:after="0" w:line="245" w:lineRule="auto"/>
        <w:ind w:left="65" w:right="76" w:firstLine="73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MATEMATICA</w:t>
      </w:r>
    </w:p>
    <w:p w14:paraId="40B0913A" w14:textId="77777777" w:rsidR="00396A24" w:rsidRPr="00842817" w:rsidRDefault="00396A24" w:rsidP="00842817">
      <w:pPr>
        <w:spacing w:after="0" w:line="240" w:lineRule="auto"/>
        <w:jc w:val="both"/>
        <w:rPr>
          <w:sz w:val="24"/>
          <w:szCs w:val="24"/>
        </w:rPr>
      </w:pPr>
    </w:p>
    <w:p w14:paraId="50C04432" w14:textId="77777777" w:rsidR="00396A24" w:rsidRPr="00FD1AF6" w:rsidRDefault="00396A24" w:rsidP="00FD1AF6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FD1AF6">
        <w:rPr>
          <w:sz w:val="24"/>
          <w:szCs w:val="24"/>
        </w:rPr>
        <w:t>Esegu</w:t>
      </w:r>
      <w:r w:rsidR="00FD1AF6">
        <w:rPr>
          <w:sz w:val="24"/>
          <w:szCs w:val="24"/>
        </w:rPr>
        <w:t>ire</w:t>
      </w:r>
      <w:r w:rsidRPr="00FD1AF6">
        <w:rPr>
          <w:sz w:val="24"/>
          <w:szCs w:val="24"/>
        </w:rPr>
        <w:t xml:space="preserve"> mentalmente e per iscritto addizioni e sottrazioni (</w:t>
      </w:r>
      <w:r w:rsidR="00FD1AF6">
        <w:rPr>
          <w:sz w:val="24"/>
          <w:szCs w:val="24"/>
        </w:rPr>
        <w:t>entro il 20)</w:t>
      </w:r>
      <w:r w:rsidR="00842817">
        <w:rPr>
          <w:sz w:val="24"/>
          <w:szCs w:val="24"/>
        </w:rPr>
        <w:t>, conoscere il valore delle cifre unità e decine.</w:t>
      </w:r>
    </w:p>
    <w:p w14:paraId="7B05221B" w14:textId="77777777" w:rsidR="00FD1AF6" w:rsidRDefault="00396A24" w:rsidP="00FD1AF6">
      <w:pPr>
        <w:pStyle w:val="Paragrafoelenco"/>
        <w:numPr>
          <w:ilvl w:val="0"/>
          <w:numId w:val="9"/>
        </w:numPr>
        <w:spacing w:after="0" w:line="245" w:lineRule="auto"/>
        <w:ind w:right="76"/>
        <w:rPr>
          <w:sz w:val="24"/>
          <w:szCs w:val="24"/>
        </w:rPr>
      </w:pPr>
      <w:r w:rsidRPr="00FD1AF6">
        <w:rPr>
          <w:sz w:val="24"/>
          <w:szCs w:val="24"/>
        </w:rPr>
        <w:t>Conosce</w:t>
      </w:r>
      <w:r w:rsidR="00FD1AF6">
        <w:rPr>
          <w:sz w:val="24"/>
          <w:szCs w:val="24"/>
        </w:rPr>
        <w:t>re</w:t>
      </w:r>
      <w:r w:rsidRPr="00FD1AF6">
        <w:rPr>
          <w:sz w:val="24"/>
          <w:szCs w:val="24"/>
        </w:rPr>
        <w:t>, denomina</w:t>
      </w:r>
      <w:r w:rsidR="00FD1AF6">
        <w:rPr>
          <w:sz w:val="24"/>
          <w:szCs w:val="24"/>
        </w:rPr>
        <w:t xml:space="preserve">re </w:t>
      </w:r>
      <w:r w:rsidRPr="00FD1AF6">
        <w:rPr>
          <w:sz w:val="24"/>
          <w:szCs w:val="24"/>
        </w:rPr>
        <w:t>e disegna</w:t>
      </w:r>
      <w:r w:rsidR="00FD1AF6">
        <w:rPr>
          <w:sz w:val="24"/>
          <w:szCs w:val="24"/>
        </w:rPr>
        <w:t>re</w:t>
      </w:r>
      <w:r w:rsidRPr="00FD1AF6">
        <w:rPr>
          <w:sz w:val="24"/>
          <w:szCs w:val="24"/>
        </w:rPr>
        <w:t xml:space="preserve"> le principali figure geometriche piane, in base ad alcune caratteristiche.</w:t>
      </w:r>
    </w:p>
    <w:p w14:paraId="0EFA4DE3" w14:textId="77777777" w:rsidR="00396A24" w:rsidRDefault="00396A24" w:rsidP="00FD1AF6">
      <w:pPr>
        <w:pStyle w:val="Paragrafoelenco"/>
        <w:numPr>
          <w:ilvl w:val="0"/>
          <w:numId w:val="9"/>
        </w:numPr>
        <w:spacing w:after="0" w:line="245" w:lineRule="auto"/>
        <w:ind w:right="76"/>
        <w:rPr>
          <w:sz w:val="24"/>
          <w:szCs w:val="24"/>
        </w:rPr>
      </w:pPr>
      <w:r w:rsidRPr="00FD1AF6">
        <w:rPr>
          <w:sz w:val="24"/>
          <w:szCs w:val="24"/>
        </w:rPr>
        <w:t>Risolve</w:t>
      </w:r>
      <w:r w:rsidR="00FD1AF6">
        <w:rPr>
          <w:sz w:val="24"/>
          <w:szCs w:val="24"/>
        </w:rPr>
        <w:t>re</w:t>
      </w:r>
      <w:r w:rsidRPr="00FD1AF6">
        <w:rPr>
          <w:sz w:val="24"/>
          <w:szCs w:val="24"/>
        </w:rPr>
        <w:t xml:space="preserve"> problemi legati all’esperienza</w:t>
      </w:r>
    </w:p>
    <w:p w14:paraId="338ABC7B" w14:textId="77777777" w:rsidR="00FD1AF6" w:rsidRPr="00FD1AF6" w:rsidRDefault="00FD1AF6" w:rsidP="00FD1AF6">
      <w:pPr>
        <w:pStyle w:val="Paragrafoelenco"/>
        <w:numPr>
          <w:ilvl w:val="0"/>
          <w:numId w:val="9"/>
        </w:numPr>
        <w:spacing w:after="0" w:line="245" w:lineRule="auto"/>
        <w:ind w:right="76"/>
        <w:rPr>
          <w:sz w:val="24"/>
          <w:szCs w:val="24"/>
        </w:rPr>
      </w:pPr>
      <w:r>
        <w:rPr>
          <w:sz w:val="24"/>
          <w:szCs w:val="24"/>
        </w:rPr>
        <w:t>Ricavare informazioni da una rappresentazione grafica</w:t>
      </w:r>
    </w:p>
    <w:p w14:paraId="6C6D8B4E" w14:textId="77777777" w:rsidR="00396A24" w:rsidRDefault="00396A24" w:rsidP="00396A24">
      <w:pPr>
        <w:spacing w:after="0" w:line="245" w:lineRule="auto"/>
        <w:ind w:left="65" w:right="76" w:firstLine="73"/>
        <w:rPr>
          <w:rFonts w:ascii="Calibri" w:eastAsia="Calibri" w:hAnsi="Calibri" w:cs="Times New Roman"/>
        </w:rPr>
      </w:pPr>
    </w:p>
    <w:p w14:paraId="41861A42" w14:textId="77777777" w:rsidR="00396A24" w:rsidRPr="00396A24" w:rsidRDefault="00396A24" w:rsidP="00396A24">
      <w:pPr>
        <w:spacing w:after="0" w:line="245" w:lineRule="auto"/>
        <w:ind w:left="65" w:right="76" w:firstLine="73"/>
        <w:rPr>
          <w:rFonts w:ascii="Calibri" w:eastAsia="Calibri" w:hAnsi="Calibri" w:cs="Times New Roman"/>
        </w:rPr>
      </w:pPr>
    </w:p>
    <w:p w14:paraId="50AA379C" w14:textId="77777777" w:rsidR="00396A24" w:rsidRDefault="00396A24" w:rsidP="00FD1AF6">
      <w:pPr>
        <w:spacing w:after="33" w:line="240" w:lineRule="auto"/>
        <w:ind w:right="98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SCIENZE</w:t>
      </w:r>
    </w:p>
    <w:p w14:paraId="2D242926" w14:textId="77777777" w:rsidR="00396A24" w:rsidRPr="00A73574" w:rsidRDefault="001C322A" w:rsidP="00A73574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D</w:t>
      </w:r>
      <w:r w:rsidR="00396A24" w:rsidRPr="00A73574">
        <w:rPr>
          <w:rFonts w:eastAsia="Calibri"/>
          <w:sz w:val="24"/>
          <w:szCs w:val="24"/>
        </w:rPr>
        <w:t>istingue</w:t>
      </w:r>
      <w:r w:rsidR="00A73574">
        <w:rPr>
          <w:rFonts w:eastAsia="Calibri"/>
          <w:sz w:val="24"/>
          <w:szCs w:val="24"/>
        </w:rPr>
        <w:t>re</w:t>
      </w:r>
      <w:r w:rsidR="00396A24" w:rsidRPr="00A73574">
        <w:rPr>
          <w:rFonts w:eastAsia="Calibri"/>
          <w:sz w:val="24"/>
          <w:szCs w:val="24"/>
        </w:rPr>
        <w:t xml:space="preserve"> tra organismo vivente e non vivente e conosce</w:t>
      </w:r>
      <w:r w:rsidR="00A73574">
        <w:rPr>
          <w:rFonts w:eastAsia="Calibri"/>
          <w:sz w:val="24"/>
          <w:szCs w:val="24"/>
        </w:rPr>
        <w:t xml:space="preserve">re </w:t>
      </w:r>
      <w:r w:rsidR="00396A24" w:rsidRPr="00A73574">
        <w:rPr>
          <w:rFonts w:eastAsia="Calibri"/>
          <w:sz w:val="24"/>
          <w:szCs w:val="24"/>
        </w:rPr>
        <w:t>alcuni semplici cicli vitali</w:t>
      </w:r>
    </w:p>
    <w:p w14:paraId="5F4B6999" w14:textId="77777777" w:rsidR="00396A24" w:rsidRPr="00A73574" w:rsidRDefault="001C322A" w:rsidP="00A73574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I</w:t>
      </w:r>
      <w:r w:rsidR="00396A24" w:rsidRPr="00A73574">
        <w:rPr>
          <w:rFonts w:eastAsia="Calibri"/>
          <w:sz w:val="24"/>
          <w:szCs w:val="24"/>
        </w:rPr>
        <w:t>dentifica</w:t>
      </w:r>
      <w:r w:rsidR="00A73574">
        <w:rPr>
          <w:rFonts w:eastAsia="Calibri"/>
          <w:sz w:val="24"/>
          <w:szCs w:val="24"/>
        </w:rPr>
        <w:t>re</w:t>
      </w:r>
      <w:r w:rsidR="00396A24" w:rsidRPr="00A73574">
        <w:rPr>
          <w:rFonts w:eastAsia="Calibri"/>
          <w:sz w:val="24"/>
          <w:szCs w:val="24"/>
        </w:rPr>
        <w:t xml:space="preserve"> le caratteristiche principali del mondo vegetale e del mondo animale.</w:t>
      </w:r>
    </w:p>
    <w:p w14:paraId="6B1F07C4" w14:textId="77777777" w:rsidR="00A73574" w:rsidRDefault="00A73574" w:rsidP="00EE4A12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2079EDB4" w14:textId="77777777" w:rsidR="00EE4A12" w:rsidRDefault="00EE4A12" w:rsidP="00EE4A12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STORIA</w:t>
      </w:r>
    </w:p>
    <w:p w14:paraId="00A0E3D8" w14:textId="77777777" w:rsidR="00EE4A12" w:rsidRPr="00A73574" w:rsidRDefault="00EE4A12" w:rsidP="00A73574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A73574">
        <w:rPr>
          <w:color w:val="000000"/>
          <w:sz w:val="24"/>
          <w:szCs w:val="24"/>
        </w:rPr>
        <w:t>Rappresenta graficamente, in successione, i fatti più significativi di esperienze vissute o storie ascoltate</w:t>
      </w:r>
    </w:p>
    <w:p w14:paraId="37517397" w14:textId="77777777" w:rsidR="00396A24" w:rsidRPr="00A73574" w:rsidRDefault="00EE4A12" w:rsidP="00A73574">
      <w:pPr>
        <w:pStyle w:val="Paragrafoelenco"/>
        <w:numPr>
          <w:ilvl w:val="0"/>
          <w:numId w:val="12"/>
        </w:numPr>
        <w:spacing w:after="33" w:line="240" w:lineRule="auto"/>
        <w:ind w:right="98"/>
        <w:rPr>
          <w:color w:val="000000"/>
          <w:sz w:val="24"/>
          <w:szCs w:val="24"/>
        </w:rPr>
      </w:pPr>
      <w:r w:rsidRPr="00A73574">
        <w:rPr>
          <w:color w:val="000000"/>
          <w:sz w:val="24"/>
          <w:szCs w:val="24"/>
        </w:rPr>
        <w:t>Individua</w:t>
      </w:r>
      <w:r w:rsidR="00A73574" w:rsidRPr="00A73574">
        <w:rPr>
          <w:color w:val="000000"/>
          <w:sz w:val="24"/>
          <w:szCs w:val="24"/>
        </w:rPr>
        <w:t>re</w:t>
      </w:r>
      <w:r w:rsidRPr="00A73574">
        <w:rPr>
          <w:color w:val="000000"/>
          <w:sz w:val="24"/>
          <w:szCs w:val="24"/>
        </w:rPr>
        <w:t xml:space="preserve"> i mutamenti presenti in un periodo di tempo legato all’esperienza personale.</w:t>
      </w:r>
    </w:p>
    <w:p w14:paraId="4ACC4272" w14:textId="77777777" w:rsidR="00A73574" w:rsidRDefault="00A73574" w:rsidP="00010AFF">
      <w:pPr>
        <w:spacing w:after="0" w:line="240" w:lineRule="auto"/>
        <w:rPr>
          <w:rFonts w:ascii="Calibri" w:eastAsia="Calibri" w:hAnsi="Calibri" w:cs="Times New Roman"/>
        </w:rPr>
      </w:pPr>
    </w:p>
    <w:p w14:paraId="191DE582" w14:textId="77777777" w:rsidR="00010AFF" w:rsidRDefault="00EE4A12" w:rsidP="00010AF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Calibri" w:eastAsia="Calibri" w:hAnsi="Calibri" w:cs="Times New Roman"/>
        </w:rPr>
        <w:t>GEOGRAFIA</w:t>
      </w:r>
      <w:r w:rsidR="00010AFF" w:rsidRPr="00010AFF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14:paraId="2AFA7AC1" w14:textId="77777777" w:rsidR="00A73574" w:rsidRDefault="00010AFF" w:rsidP="00A73574">
      <w:pPr>
        <w:pStyle w:val="Paragrafoelenco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A73574">
        <w:rPr>
          <w:rFonts w:ascii="Times New Roman" w:eastAsia="Calibri" w:hAnsi="Times New Roman"/>
          <w:sz w:val="24"/>
          <w:szCs w:val="24"/>
        </w:rPr>
        <w:t>Rappresenta</w:t>
      </w:r>
      <w:r w:rsidR="00A73574">
        <w:rPr>
          <w:rFonts w:ascii="Times New Roman" w:eastAsia="Calibri" w:hAnsi="Times New Roman"/>
          <w:sz w:val="24"/>
          <w:szCs w:val="24"/>
        </w:rPr>
        <w:t>re</w:t>
      </w:r>
      <w:r w:rsidRPr="00A73574">
        <w:rPr>
          <w:rFonts w:ascii="Times New Roman" w:eastAsia="Calibri" w:hAnsi="Times New Roman"/>
          <w:sz w:val="24"/>
          <w:szCs w:val="24"/>
        </w:rPr>
        <w:t xml:space="preserve"> graficamente gli spazi di vita quotidiana.</w:t>
      </w:r>
    </w:p>
    <w:p w14:paraId="6643FF60" w14:textId="77777777" w:rsidR="00010AFF" w:rsidRPr="00A73574" w:rsidRDefault="00010AFF" w:rsidP="00A73574">
      <w:pPr>
        <w:pStyle w:val="Paragrafoelenco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A73574">
        <w:rPr>
          <w:rFonts w:ascii="Times New Roman" w:eastAsia="Calibri" w:hAnsi="Times New Roman"/>
          <w:sz w:val="24"/>
          <w:szCs w:val="24"/>
        </w:rPr>
        <w:t>Riconosce</w:t>
      </w:r>
      <w:r w:rsidR="00A73574">
        <w:rPr>
          <w:rFonts w:ascii="Times New Roman" w:eastAsia="Calibri" w:hAnsi="Times New Roman"/>
          <w:sz w:val="24"/>
          <w:szCs w:val="24"/>
        </w:rPr>
        <w:t>re</w:t>
      </w:r>
      <w:r w:rsidRPr="00A73574">
        <w:rPr>
          <w:rFonts w:ascii="Times New Roman" w:eastAsia="Calibri" w:hAnsi="Times New Roman"/>
          <w:sz w:val="24"/>
          <w:szCs w:val="24"/>
        </w:rPr>
        <w:t xml:space="preserve"> negli spazi rappresentati gli elementi che li caratterizzano.</w:t>
      </w:r>
    </w:p>
    <w:p w14:paraId="59A8E7BB" w14:textId="77777777" w:rsidR="00010AFF" w:rsidRPr="00A73574" w:rsidRDefault="00010AFF" w:rsidP="00010A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CED351" w14:textId="77777777" w:rsidR="00010AFF" w:rsidRPr="00010AFF" w:rsidRDefault="00010AFF" w:rsidP="00010AF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7C8D90DB" w14:textId="77777777" w:rsidR="00E46618" w:rsidRDefault="00E46618" w:rsidP="00E46618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</w:rPr>
        <w:t>TECNOLOGIA</w:t>
      </w:r>
      <w:r w:rsidRPr="00E46618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5DFB17DE" w14:textId="77777777" w:rsidR="00E46618" w:rsidRPr="00A73574" w:rsidRDefault="001C322A" w:rsidP="00A73574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E</w:t>
      </w:r>
      <w:r w:rsidR="00E46618" w:rsidRPr="00A73574">
        <w:rPr>
          <w:rFonts w:eastAsia="Calibri"/>
          <w:sz w:val="24"/>
          <w:szCs w:val="24"/>
        </w:rPr>
        <w:t>ffettua</w:t>
      </w:r>
      <w:r w:rsidR="00A73574">
        <w:rPr>
          <w:rFonts w:eastAsia="Calibri"/>
          <w:sz w:val="24"/>
          <w:szCs w:val="24"/>
        </w:rPr>
        <w:t>re</w:t>
      </w:r>
      <w:r w:rsidR="00E46618" w:rsidRPr="00A73574">
        <w:rPr>
          <w:rFonts w:eastAsia="Calibri"/>
          <w:sz w:val="24"/>
          <w:szCs w:val="24"/>
        </w:rPr>
        <w:t xml:space="preserve"> prove ed esperienze sulle proprietà dei materiali più comuni. </w:t>
      </w:r>
    </w:p>
    <w:p w14:paraId="04CF98A9" w14:textId="77777777" w:rsidR="00E46618" w:rsidRPr="00A73574" w:rsidRDefault="001C322A" w:rsidP="00A73574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>
        <w:rPr>
          <w:rFonts w:eastAsia="Calibri"/>
          <w:sz w:val="24"/>
          <w:szCs w:val="24"/>
        </w:rPr>
        <w:t>R</w:t>
      </w:r>
      <w:r w:rsidR="00E46618" w:rsidRPr="00A73574">
        <w:rPr>
          <w:rFonts w:eastAsia="Calibri"/>
          <w:sz w:val="24"/>
          <w:szCs w:val="24"/>
        </w:rPr>
        <w:t>ealizza</w:t>
      </w:r>
      <w:r w:rsidR="00A73574">
        <w:rPr>
          <w:rFonts w:eastAsia="Calibri"/>
          <w:sz w:val="24"/>
          <w:szCs w:val="24"/>
        </w:rPr>
        <w:t>re</w:t>
      </w:r>
      <w:r w:rsidR="00E46618" w:rsidRPr="00A73574">
        <w:rPr>
          <w:rFonts w:eastAsia="Calibri"/>
          <w:sz w:val="24"/>
          <w:szCs w:val="24"/>
        </w:rPr>
        <w:t xml:space="preserve"> oggetti con materiali diversi.</w:t>
      </w:r>
      <w:r w:rsidR="00E46618" w:rsidRPr="00A73574">
        <w:rPr>
          <w:rFonts w:eastAsia="Calibri" w:cs="Calibri"/>
          <w:sz w:val="24"/>
          <w:szCs w:val="24"/>
        </w:rPr>
        <w:t xml:space="preserve"> </w:t>
      </w:r>
    </w:p>
    <w:p w14:paraId="2B204C49" w14:textId="77777777" w:rsidR="00E46618" w:rsidRDefault="00E46618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4"/>
          <w:szCs w:val="24"/>
          <w:lang w:eastAsia="it-IT"/>
        </w:rPr>
      </w:pPr>
    </w:p>
    <w:p w14:paraId="111B4B8A" w14:textId="77777777" w:rsidR="00E46618" w:rsidRDefault="00E46618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4"/>
          <w:szCs w:val="24"/>
          <w:lang w:eastAsia="it-IT"/>
        </w:rPr>
      </w:pPr>
      <w:r>
        <w:rPr>
          <w:rFonts w:ascii="Calibri" w:eastAsia="Calibri" w:hAnsi="Calibri" w:cs="Calibri"/>
          <w:sz w:val="24"/>
          <w:szCs w:val="24"/>
          <w:lang w:eastAsia="it-IT"/>
        </w:rPr>
        <w:t>MUSICA</w:t>
      </w:r>
    </w:p>
    <w:p w14:paraId="5F2D9764" w14:textId="77777777" w:rsidR="00E46618" w:rsidRPr="00A73574" w:rsidRDefault="001C322A" w:rsidP="001C322A">
      <w:pPr>
        <w:pStyle w:val="Paragrafoelenco"/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>
        <w:rPr>
          <w:rFonts w:eastAsia="Calibri" w:cs="Calibri"/>
          <w:sz w:val="24"/>
          <w:szCs w:val="24"/>
        </w:rPr>
        <w:t>I</w:t>
      </w:r>
      <w:r w:rsidR="00E46618" w:rsidRPr="00A73574">
        <w:rPr>
          <w:rFonts w:eastAsia="Calibri" w:cs="Calibri"/>
          <w:sz w:val="24"/>
          <w:szCs w:val="24"/>
        </w:rPr>
        <w:t>mprovvisa</w:t>
      </w:r>
      <w:r w:rsidR="00A73574" w:rsidRPr="00A73574">
        <w:rPr>
          <w:rFonts w:eastAsia="Calibri" w:cs="Calibri"/>
          <w:sz w:val="24"/>
          <w:szCs w:val="24"/>
        </w:rPr>
        <w:t>re</w:t>
      </w:r>
      <w:r w:rsidR="00E46618" w:rsidRPr="00A73574">
        <w:rPr>
          <w:rFonts w:eastAsia="Calibri" w:cs="Calibri"/>
          <w:sz w:val="24"/>
          <w:szCs w:val="24"/>
        </w:rPr>
        <w:t xml:space="preserve"> brani con piccoli strumenti o utilizzando il proprio corpo (suono, silenzio, intensità, sequenze ritmiche)</w:t>
      </w:r>
    </w:p>
    <w:p w14:paraId="7315C23F" w14:textId="77777777" w:rsidR="00E46618" w:rsidRPr="00A73574" w:rsidRDefault="001C322A" w:rsidP="00A73574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>
        <w:rPr>
          <w:rFonts w:eastAsia="Calibri" w:cs="Calibri"/>
          <w:sz w:val="24"/>
          <w:szCs w:val="24"/>
        </w:rPr>
        <w:t>S</w:t>
      </w:r>
      <w:r w:rsidR="00E46618" w:rsidRPr="00A73574">
        <w:rPr>
          <w:rFonts w:eastAsia="Calibri" w:cs="Calibri"/>
          <w:sz w:val="24"/>
          <w:szCs w:val="24"/>
        </w:rPr>
        <w:t>incronizza</w:t>
      </w:r>
      <w:r w:rsidR="00A73574" w:rsidRPr="00A73574">
        <w:rPr>
          <w:rFonts w:eastAsia="Calibri" w:cs="Calibri"/>
          <w:sz w:val="24"/>
          <w:szCs w:val="24"/>
        </w:rPr>
        <w:t>re</w:t>
      </w:r>
      <w:r w:rsidR="00E46618" w:rsidRPr="00A73574">
        <w:rPr>
          <w:rFonts w:eastAsia="Calibri" w:cs="Calibri"/>
          <w:sz w:val="24"/>
          <w:szCs w:val="24"/>
        </w:rPr>
        <w:t xml:space="preserve"> i movimenti del corpo ad un ritmo musicale ascoltato</w:t>
      </w:r>
    </w:p>
    <w:p w14:paraId="24C9F2CF" w14:textId="77777777" w:rsidR="00E46618" w:rsidRPr="00A73574" w:rsidRDefault="00E46618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4"/>
          <w:szCs w:val="24"/>
          <w:lang w:eastAsia="it-IT"/>
        </w:rPr>
      </w:pPr>
    </w:p>
    <w:p w14:paraId="7274B5DB" w14:textId="77777777" w:rsidR="00E46618" w:rsidRDefault="00E46618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0271776B" w14:textId="77777777" w:rsidR="00A73574" w:rsidRPr="00EC101A" w:rsidRDefault="00A73574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55FEE3DD" w14:textId="77777777" w:rsidR="00E46618" w:rsidRPr="00EC101A" w:rsidRDefault="00E46618" w:rsidP="00A73574">
      <w:pPr>
        <w:pStyle w:val="Paragrafoelenco"/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 w:rsidRPr="00EC101A">
        <w:rPr>
          <w:rFonts w:eastAsia="Calibri" w:cs="Calibri"/>
          <w:sz w:val="24"/>
          <w:szCs w:val="24"/>
        </w:rPr>
        <w:lastRenderedPageBreak/>
        <w:t>ARTE E IMMAGINE</w:t>
      </w:r>
    </w:p>
    <w:p w14:paraId="2E7884A2" w14:textId="77777777" w:rsidR="00E46618" w:rsidRPr="00EC101A" w:rsidRDefault="001C322A" w:rsidP="00A73574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 w:rsidRPr="00EC101A">
        <w:rPr>
          <w:rFonts w:eastAsia="Calibri" w:cs="Calibri"/>
          <w:sz w:val="24"/>
          <w:szCs w:val="24"/>
        </w:rPr>
        <w:t>R</w:t>
      </w:r>
      <w:r w:rsidR="00E46618" w:rsidRPr="00EC101A">
        <w:rPr>
          <w:rFonts w:eastAsia="Calibri" w:cs="Calibri"/>
          <w:sz w:val="24"/>
          <w:szCs w:val="24"/>
        </w:rPr>
        <w:t>iconosce</w:t>
      </w:r>
      <w:r w:rsidR="00A73574" w:rsidRPr="00EC101A">
        <w:rPr>
          <w:rFonts w:eastAsia="Calibri" w:cs="Calibri"/>
          <w:sz w:val="24"/>
          <w:szCs w:val="24"/>
        </w:rPr>
        <w:t>re</w:t>
      </w:r>
      <w:r w:rsidR="00E46618" w:rsidRPr="00EC101A">
        <w:rPr>
          <w:rFonts w:eastAsia="Calibri" w:cs="Calibri"/>
          <w:sz w:val="24"/>
          <w:szCs w:val="24"/>
        </w:rPr>
        <w:t xml:space="preserve"> personaggi, azioni</w:t>
      </w:r>
      <w:r w:rsidR="00A73574" w:rsidRPr="00EC101A">
        <w:rPr>
          <w:rFonts w:eastAsia="Calibri" w:cs="Calibri"/>
          <w:sz w:val="24"/>
          <w:szCs w:val="24"/>
        </w:rPr>
        <w:t xml:space="preserve"> </w:t>
      </w:r>
      <w:r w:rsidR="00E46618" w:rsidRPr="00EC101A">
        <w:rPr>
          <w:rFonts w:eastAsia="Calibri" w:cs="Calibri"/>
          <w:sz w:val="24"/>
          <w:szCs w:val="24"/>
        </w:rPr>
        <w:t>e ambienti nelle immagini</w:t>
      </w:r>
      <w:r w:rsidR="00A73574" w:rsidRPr="00EC101A">
        <w:rPr>
          <w:rFonts w:eastAsia="Calibri" w:cs="Calibri"/>
          <w:sz w:val="24"/>
          <w:szCs w:val="24"/>
        </w:rPr>
        <w:t xml:space="preserve"> </w:t>
      </w:r>
      <w:r w:rsidR="00E46618" w:rsidRPr="00EC101A">
        <w:rPr>
          <w:rFonts w:eastAsia="Calibri" w:cs="Calibri"/>
          <w:sz w:val="24"/>
          <w:szCs w:val="24"/>
        </w:rPr>
        <w:t>disegnate, dipinte, fotografate, proiettate;</w:t>
      </w:r>
    </w:p>
    <w:p w14:paraId="6085022E" w14:textId="77777777" w:rsidR="00E46618" w:rsidRPr="00EC101A" w:rsidRDefault="001C322A" w:rsidP="00A73574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 w:rsidRPr="00EC101A">
        <w:rPr>
          <w:rFonts w:eastAsia="Calibri" w:cs="Calibri"/>
          <w:sz w:val="24"/>
          <w:szCs w:val="24"/>
        </w:rPr>
        <w:t>Ri</w:t>
      </w:r>
      <w:r w:rsidR="00E46618" w:rsidRPr="00EC101A">
        <w:rPr>
          <w:rFonts w:eastAsia="Calibri" w:cs="Calibri"/>
          <w:sz w:val="24"/>
          <w:szCs w:val="24"/>
        </w:rPr>
        <w:t>conosce</w:t>
      </w:r>
      <w:r w:rsidR="00A73574" w:rsidRPr="00EC101A">
        <w:rPr>
          <w:rFonts w:eastAsia="Calibri" w:cs="Calibri"/>
          <w:sz w:val="24"/>
          <w:szCs w:val="24"/>
        </w:rPr>
        <w:t>re</w:t>
      </w:r>
      <w:r w:rsidR="00E46618" w:rsidRPr="00EC101A">
        <w:rPr>
          <w:rFonts w:eastAsia="Calibri" w:cs="Calibri"/>
          <w:sz w:val="24"/>
          <w:szCs w:val="24"/>
        </w:rPr>
        <w:t xml:space="preserve"> strutture modulari nella realtà e produce ritmi compositivi di forme e colori con scopo decorativo</w:t>
      </w:r>
    </w:p>
    <w:p w14:paraId="69B19BEA" w14:textId="77777777" w:rsidR="00010AFF" w:rsidRPr="00EC101A" w:rsidRDefault="00010AFF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5DB74DDA" w14:textId="77777777" w:rsidR="00010AFF" w:rsidRPr="00EC101A" w:rsidRDefault="00010AFF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5C3288F9" w14:textId="77777777" w:rsidR="00010AFF" w:rsidRPr="00EC101A" w:rsidRDefault="00010AFF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4"/>
          <w:szCs w:val="24"/>
          <w:lang w:eastAsia="it-IT"/>
        </w:rPr>
      </w:pPr>
      <w:r w:rsidRPr="00EC101A">
        <w:rPr>
          <w:rFonts w:ascii="Calibri" w:eastAsia="Calibri" w:hAnsi="Calibri" w:cs="Calibri"/>
          <w:sz w:val="24"/>
          <w:szCs w:val="24"/>
          <w:lang w:eastAsia="it-IT"/>
        </w:rPr>
        <w:t>EDUCAZIONE FISICA</w:t>
      </w:r>
    </w:p>
    <w:p w14:paraId="19BD9E10" w14:textId="77777777" w:rsidR="00010AFF" w:rsidRPr="00EC101A" w:rsidRDefault="001C322A" w:rsidP="00A73574">
      <w:pPr>
        <w:pStyle w:val="Paragrafoelenco"/>
        <w:numPr>
          <w:ilvl w:val="0"/>
          <w:numId w:val="16"/>
        </w:numPr>
        <w:spacing w:after="0" w:line="240" w:lineRule="auto"/>
        <w:rPr>
          <w:rFonts w:eastAsia="Calibri"/>
          <w:sz w:val="24"/>
          <w:szCs w:val="24"/>
        </w:rPr>
      </w:pPr>
      <w:r w:rsidRPr="00EC101A">
        <w:rPr>
          <w:rFonts w:eastAsia="Calibri"/>
          <w:sz w:val="24"/>
          <w:szCs w:val="24"/>
        </w:rPr>
        <w:t>C</w:t>
      </w:r>
      <w:r w:rsidR="00010AFF" w:rsidRPr="00EC101A">
        <w:rPr>
          <w:rFonts w:eastAsia="Calibri"/>
          <w:sz w:val="24"/>
          <w:szCs w:val="24"/>
        </w:rPr>
        <w:t>oordina</w:t>
      </w:r>
      <w:r w:rsidR="00A73574" w:rsidRPr="00EC101A">
        <w:rPr>
          <w:rFonts w:eastAsia="Calibri"/>
          <w:sz w:val="24"/>
          <w:szCs w:val="24"/>
        </w:rPr>
        <w:t>re</w:t>
      </w:r>
      <w:r w:rsidR="00010AFF" w:rsidRPr="00EC101A">
        <w:rPr>
          <w:rFonts w:eastAsia="Calibri"/>
          <w:sz w:val="24"/>
          <w:szCs w:val="24"/>
        </w:rPr>
        <w:t xml:space="preserve"> e utilizza</w:t>
      </w:r>
      <w:r w:rsidR="00A73574" w:rsidRPr="00EC101A">
        <w:rPr>
          <w:rFonts w:eastAsia="Calibri"/>
          <w:sz w:val="24"/>
          <w:szCs w:val="24"/>
        </w:rPr>
        <w:t>re</w:t>
      </w:r>
      <w:r w:rsidR="00010AFF" w:rsidRPr="00EC101A">
        <w:rPr>
          <w:rFonts w:eastAsia="Calibri"/>
          <w:sz w:val="24"/>
          <w:szCs w:val="24"/>
        </w:rPr>
        <w:t xml:space="preserve"> diversi schemi motori combinati tra loro (correre /saltare, afferrare/lanciare, ecc.) in forma successiva</w:t>
      </w:r>
    </w:p>
    <w:p w14:paraId="1A658AFB" w14:textId="77777777" w:rsidR="00010AFF" w:rsidRPr="00EC101A" w:rsidRDefault="001C322A" w:rsidP="00A73574">
      <w:pPr>
        <w:pStyle w:val="Paragrafoelenco"/>
        <w:numPr>
          <w:ilvl w:val="0"/>
          <w:numId w:val="16"/>
        </w:numPr>
        <w:spacing w:after="0" w:line="240" w:lineRule="auto"/>
        <w:rPr>
          <w:rFonts w:eastAsia="Calibri"/>
          <w:sz w:val="24"/>
          <w:szCs w:val="24"/>
        </w:rPr>
      </w:pPr>
      <w:r w:rsidRPr="00EC101A">
        <w:rPr>
          <w:rFonts w:eastAsia="Calibri"/>
          <w:sz w:val="24"/>
          <w:szCs w:val="24"/>
        </w:rPr>
        <w:t>E</w:t>
      </w:r>
      <w:r w:rsidR="00010AFF" w:rsidRPr="00EC101A">
        <w:rPr>
          <w:rFonts w:eastAsia="Calibri"/>
          <w:sz w:val="24"/>
          <w:szCs w:val="24"/>
        </w:rPr>
        <w:t>segu</w:t>
      </w:r>
      <w:r w:rsidR="00A73574" w:rsidRPr="00EC101A">
        <w:rPr>
          <w:rFonts w:eastAsia="Calibri"/>
          <w:sz w:val="24"/>
          <w:szCs w:val="24"/>
        </w:rPr>
        <w:t>ire</w:t>
      </w:r>
      <w:r w:rsidR="00010AFF" w:rsidRPr="00EC101A">
        <w:rPr>
          <w:rFonts w:eastAsia="Calibri"/>
          <w:sz w:val="24"/>
          <w:szCs w:val="24"/>
        </w:rPr>
        <w:t xml:space="preserve"> semplici percorsi in base alle indicazioni spaziali e temporali date</w:t>
      </w:r>
    </w:p>
    <w:p w14:paraId="44917761" w14:textId="77777777" w:rsidR="001756C1" w:rsidRPr="00EC101A" w:rsidRDefault="001756C1" w:rsidP="001756C1">
      <w:pPr>
        <w:spacing w:after="0" w:line="240" w:lineRule="auto"/>
        <w:rPr>
          <w:rFonts w:eastAsia="Calibri"/>
          <w:sz w:val="24"/>
          <w:szCs w:val="24"/>
        </w:rPr>
      </w:pPr>
    </w:p>
    <w:p w14:paraId="1B9DA6EC" w14:textId="77777777" w:rsidR="001C322A" w:rsidRPr="00EC101A" w:rsidRDefault="001756C1" w:rsidP="001C322A">
      <w:pPr>
        <w:pStyle w:val="Paragrafoelenco"/>
        <w:spacing w:after="0" w:line="240" w:lineRule="auto"/>
        <w:rPr>
          <w:rFonts w:eastAsia="Calibri"/>
          <w:sz w:val="24"/>
          <w:szCs w:val="24"/>
        </w:rPr>
      </w:pPr>
      <w:r w:rsidRPr="00EC101A">
        <w:rPr>
          <w:rFonts w:eastAsia="Calibri"/>
          <w:sz w:val="24"/>
          <w:szCs w:val="24"/>
        </w:rPr>
        <w:t>EDUCAZIONE CIVICA</w:t>
      </w:r>
    </w:p>
    <w:p w14:paraId="0A1967AE" w14:textId="77777777" w:rsidR="00EC101A" w:rsidRPr="00EC101A" w:rsidRDefault="00887997" w:rsidP="00EC101A">
      <w:pPr>
        <w:pStyle w:val="Paragrafoelenco"/>
        <w:numPr>
          <w:ilvl w:val="0"/>
          <w:numId w:val="16"/>
        </w:numPr>
        <w:spacing w:after="0" w:line="240" w:lineRule="auto"/>
        <w:rPr>
          <w:rFonts w:eastAsia="Calibri"/>
          <w:sz w:val="24"/>
          <w:szCs w:val="24"/>
        </w:rPr>
      </w:pPr>
      <w:r w:rsidRPr="00EC101A">
        <w:rPr>
          <w:sz w:val="24"/>
          <w:szCs w:val="24"/>
        </w:rPr>
        <w:t xml:space="preserve">Individuare i propri bisogni e quelli altrui. </w:t>
      </w:r>
    </w:p>
    <w:p w14:paraId="0BAB3DAE" w14:textId="77777777" w:rsidR="00EC101A" w:rsidRPr="00EC101A" w:rsidRDefault="00887997" w:rsidP="00EC101A">
      <w:pPr>
        <w:pStyle w:val="Paragrafoelenco"/>
        <w:numPr>
          <w:ilvl w:val="0"/>
          <w:numId w:val="16"/>
        </w:numPr>
        <w:spacing w:after="0" w:line="240" w:lineRule="auto"/>
        <w:rPr>
          <w:rFonts w:eastAsia="Calibri"/>
          <w:sz w:val="24"/>
          <w:szCs w:val="24"/>
        </w:rPr>
      </w:pPr>
      <w:r w:rsidRPr="00EC101A">
        <w:rPr>
          <w:sz w:val="24"/>
          <w:szCs w:val="24"/>
        </w:rPr>
        <w:t>Manifestare le proprie emozioni</w:t>
      </w:r>
      <w:r w:rsidR="00EC101A" w:rsidRPr="00EC101A">
        <w:rPr>
          <w:b/>
          <w:sz w:val="24"/>
          <w:szCs w:val="24"/>
        </w:rPr>
        <w:t xml:space="preserve"> </w:t>
      </w:r>
    </w:p>
    <w:p w14:paraId="4369E9EB" w14:textId="77777777" w:rsidR="00EC101A" w:rsidRPr="00EC101A" w:rsidRDefault="00EC101A" w:rsidP="00EC101A">
      <w:pPr>
        <w:spacing w:after="0" w:line="240" w:lineRule="atLeast"/>
        <w:rPr>
          <w:b/>
          <w:sz w:val="24"/>
          <w:szCs w:val="24"/>
        </w:rPr>
      </w:pPr>
    </w:p>
    <w:p w14:paraId="513FAE91" w14:textId="77777777" w:rsidR="00EC101A" w:rsidRPr="00EC101A" w:rsidRDefault="00EC101A" w:rsidP="00EC101A">
      <w:pPr>
        <w:spacing w:after="0" w:line="240" w:lineRule="atLeast"/>
        <w:rPr>
          <w:b/>
          <w:sz w:val="24"/>
          <w:szCs w:val="24"/>
        </w:rPr>
      </w:pPr>
      <w:r w:rsidRPr="00EC101A">
        <w:rPr>
          <w:b/>
          <w:sz w:val="24"/>
          <w:szCs w:val="24"/>
        </w:rPr>
        <w:t xml:space="preserve">LINGUA INGLESE </w:t>
      </w:r>
    </w:p>
    <w:p w14:paraId="1318D47C" w14:textId="77777777" w:rsidR="00EC101A" w:rsidRPr="00EC101A" w:rsidRDefault="00EC101A" w:rsidP="00EC101A">
      <w:pPr>
        <w:spacing w:after="0" w:line="240" w:lineRule="atLeast"/>
        <w:rPr>
          <w:sz w:val="24"/>
          <w:szCs w:val="24"/>
        </w:rPr>
      </w:pPr>
    </w:p>
    <w:p w14:paraId="3A9C4A6D" w14:textId="77777777" w:rsidR="00EC101A" w:rsidRPr="00EC101A" w:rsidRDefault="00EC101A" w:rsidP="00EC101A">
      <w:pPr>
        <w:numPr>
          <w:ilvl w:val="0"/>
          <w:numId w:val="18"/>
        </w:numPr>
        <w:shd w:val="clear" w:color="auto" w:fill="FFFFFF"/>
        <w:spacing w:after="0" w:line="240" w:lineRule="auto"/>
        <w:ind w:left="284" w:hanging="426"/>
        <w:contextualSpacing/>
        <w:rPr>
          <w:rFonts w:ascii="Verdana" w:eastAsia="Calibri" w:hAnsi="Verdana" w:cs="Arial"/>
          <w:sz w:val="24"/>
          <w:szCs w:val="24"/>
        </w:rPr>
      </w:pPr>
      <w:r w:rsidRPr="00EC101A">
        <w:rPr>
          <w:rFonts w:ascii="Verdana" w:eastAsia="Calibri" w:hAnsi="Verdana" w:cs="Arial"/>
          <w:sz w:val="24"/>
          <w:szCs w:val="24"/>
        </w:rPr>
        <w:t>Comprendere vocaboli ed eseguire semplici comandi relativi alle azioni svolte in classe pronunciati chiaramente e lentamente</w:t>
      </w:r>
    </w:p>
    <w:p w14:paraId="18E005FA" w14:textId="77777777" w:rsidR="00EC101A" w:rsidRPr="00EC101A" w:rsidRDefault="00EC101A" w:rsidP="00EC101A">
      <w:pPr>
        <w:shd w:val="clear" w:color="auto" w:fill="FFFFFF"/>
        <w:spacing w:after="0" w:line="240" w:lineRule="auto"/>
        <w:ind w:left="284"/>
        <w:contextualSpacing/>
        <w:rPr>
          <w:rFonts w:ascii="Verdana" w:eastAsia="Calibri" w:hAnsi="Verdana" w:cs="Arial"/>
          <w:sz w:val="24"/>
          <w:szCs w:val="24"/>
        </w:rPr>
      </w:pPr>
    </w:p>
    <w:p w14:paraId="6551FB25" w14:textId="77777777" w:rsidR="00EC101A" w:rsidRPr="00EC101A" w:rsidRDefault="00EC101A" w:rsidP="00EC101A">
      <w:pPr>
        <w:numPr>
          <w:ilvl w:val="0"/>
          <w:numId w:val="18"/>
        </w:numPr>
        <w:shd w:val="clear" w:color="auto" w:fill="FFFFFF"/>
        <w:spacing w:after="0" w:line="240" w:lineRule="auto"/>
        <w:ind w:left="284" w:hanging="426"/>
        <w:contextualSpacing/>
        <w:rPr>
          <w:rFonts w:ascii="Verdana" w:eastAsia="Calibri" w:hAnsi="Verdana" w:cs="Arial"/>
          <w:color w:val="202124"/>
          <w:sz w:val="24"/>
          <w:szCs w:val="24"/>
          <w:shd w:val="clear" w:color="auto" w:fill="FFFFFF"/>
        </w:rPr>
      </w:pPr>
      <w:r w:rsidRPr="00EC101A">
        <w:rPr>
          <w:rFonts w:ascii="Verdana" w:eastAsia="Calibri" w:hAnsi="Verdana" w:cs="Arial"/>
          <w:sz w:val="24"/>
          <w:szCs w:val="24"/>
        </w:rPr>
        <w:t>Memorizzare e riprodurre parole e semplici frasi secondo modelli noti attinenti alle attività svolte in classe.</w:t>
      </w:r>
    </w:p>
    <w:p w14:paraId="151CA48B" w14:textId="77777777" w:rsidR="001756C1" w:rsidRPr="00EC101A" w:rsidRDefault="001756C1" w:rsidP="00EC101A">
      <w:pPr>
        <w:spacing w:after="0" w:line="240" w:lineRule="auto"/>
        <w:rPr>
          <w:rFonts w:eastAsia="Calibri"/>
          <w:sz w:val="24"/>
          <w:szCs w:val="24"/>
        </w:rPr>
      </w:pPr>
    </w:p>
    <w:p w14:paraId="06E123C5" w14:textId="77777777" w:rsidR="00EC101A" w:rsidRPr="00EC101A" w:rsidRDefault="00EC101A" w:rsidP="00EC101A">
      <w:pPr>
        <w:pStyle w:val="Paragrafoelenco"/>
        <w:spacing w:after="0" w:line="240" w:lineRule="auto"/>
        <w:rPr>
          <w:rFonts w:eastAsia="Calibri"/>
          <w:sz w:val="24"/>
          <w:szCs w:val="24"/>
        </w:rPr>
      </w:pPr>
    </w:p>
    <w:p w14:paraId="0625E3AF" w14:textId="77777777" w:rsidR="00EC101A" w:rsidRPr="00EC101A" w:rsidRDefault="00EC101A" w:rsidP="00EC101A">
      <w:pPr>
        <w:pStyle w:val="Paragrafoelenco"/>
        <w:spacing w:after="0" w:line="240" w:lineRule="auto"/>
        <w:rPr>
          <w:rFonts w:eastAsia="Calibri"/>
          <w:sz w:val="24"/>
          <w:szCs w:val="24"/>
        </w:rPr>
      </w:pPr>
    </w:p>
    <w:p w14:paraId="769C5D01" w14:textId="77777777" w:rsidR="00EC101A" w:rsidRPr="00EC101A" w:rsidRDefault="00EC101A" w:rsidP="00EC101A">
      <w:pPr>
        <w:pStyle w:val="Paragrafoelenco"/>
        <w:spacing w:after="0" w:line="240" w:lineRule="auto"/>
        <w:rPr>
          <w:rFonts w:eastAsia="Calibri"/>
          <w:sz w:val="24"/>
          <w:szCs w:val="24"/>
        </w:rPr>
      </w:pPr>
    </w:p>
    <w:p w14:paraId="67A8E48D" w14:textId="77777777" w:rsidR="00887997" w:rsidRPr="00EC101A" w:rsidRDefault="00887997" w:rsidP="001756C1">
      <w:pPr>
        <w:spacing w:after="0" w:line="240" w:lineRule="auto"/>
        <w:rPr>
          <w:rFonts w:eastAsia="Calibri"/>
          <w:sz w:val="24"/>
          <w:szCs w:val="24"/>
        </w:rPr>
      </w:pPr>
    </w:p>
    <w:p w14:paraId="5554D25C" w14:textId="77777777" w:rsidR="001756C1" w:rsidRPr="00EC101A" w:rsidRDefault="001756C1" w:rsidP="001756C1">
      <w:pPr>
        <w:spacing w:after="0" w:line="240" w:lineRule="auto"/>
        <w:rPr>
          <w:rFonts w:eastAsia="Calibri"/>
          <w:sz w:val="24"/>
          <w:szCs w:val="24"/>
        </w:rPr>
      </w:pPr>
    </w:p>
    <w:p w14:paraId="3216E4CC" w14:textId="77777777" w:rsidR="001756C1" w:rsidRPr="00EC101A" w:rsidRDefault="001756C1" w:rsidP="001756C1">
      <w:pPr>
        <w:spacing w:after="0" w:line="240" w:lineRule="auto"/>
        <w:rPr>
          <w:rFonts w:eastAsia="Calibri"/>
          <w:sz w:val="24"/>
          <w:szCs w:val="24"/>
        </w:rPr>
      </w:pPr>
    </w:p>
    <w:p w14:paraId="335423A0" w14:textId="77777777" w:rsidR="00010AFF" w:rsidRPr="00EC101A" w:rsidRDefault="00010AFF" w:rsidP="00010AFF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3DE78FD6" w14:textId="77777777" w:rsidR="00010AFF" w:rsidRPr="00EC101A" w:rsidRDefault="00010AFF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7785CEFE" w14:textId="77777777" w:rsidR="00010AFF" w:rsidRPr="00EC101A" w:rsidRDefault="00010AFF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6362E6B3" w14:textId="77777777" w:rsidR="00010AFF" w:rsidRPr="00EC101A" w:rsidRDefault="00010AFF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643947C1" w14:textId="77777777" w:rsidR="00E46618" w:rsidRDefault="00E46618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04829215" w14:textId="77777777" w:rsidR="00E46618" w:rsidRDefault="00E46618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202AD060" w14:textId="77777777" w:rsidR="00E46618" w:rsidRDefault="00E46618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2588B4D0" w14:textId="77777777" w:rsidR="00E46618" w:rsidRDefault="00E46618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088D6369" w14:textId="77777777" w:rsidR="00E46618" w:rsidRPr="00E46618" w:rsidRDefault="00E46618" w:rsidP="00E4661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996600"/>
          <w:sz w:val="24"/>
          <w:szCs w:val="24"/>
          <w:lang w:eastAsia="it-IT"/>
        </w:rPr>
      </w:pPr>
    </w:p>
    <w:p w14:paraId="332B7070" w14:textId="77777777" w:rsidR="00E46618" w:rsidRDefault="00E46618" w:rsidP="00E46618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2485427E" w14:textId="77777777" w:rsidR="00E46618" w:rsidRPr="00E46618" w:rsidRDefault="00E46618" w:rsidP="00E46618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2754B264" w14:textId="77777777" w:rsidR="00EE4A12" w:rsidRDefault="00EE4A12" w:rsidP="00EE4A12">
      <w:pPr>
        <w:spacing w:after="33" w:line="240" w:lineRule="auto"/>
        <w:ind w:left="283" w:right="98"/>
        <w:rPr>
          <w:rFonts w:ascii="Calibri" w:eastAsia="Calibri" w:hAnsi="Calibri" w:cs="Times New Roman"/>
        </w:rPr>
      </w:pPr>
    </w:p>
    <w:p w14:paraId="774C7F44" w14:textId="77777777" w:rsidR="00EE4A12" w:rsidRPr="00396A24" w:rsidRDefault="00EE4A12" w:rsidP="00EE4A12">
      <w:pPr>
        <w:spacing w:after="33" w:line="240" w:lineRule="auto"/>
        <w:ind w:left="283" w:right="98"/>
        <w:rPr>
          <w:rFonts w:ascii="Calibri" w:eastAsia="Calibri" w:hAnsi="Calibri" w:cs="Times New Roman"/>
        </w:rPr>
      </w:pPr>
    </w:p>
    <w:sectPr w:rsidR="00EE4A12" w:rsidRPr="00396A2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F08A6"/>
    <w:multiLevelType w:val="hybridMultilevel"/>
    <w:tmpl w:val="7C7868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76516"/>
    <w:multiLevelType w:val="hybridMultilevel"/>
    <w:tmpl w:val="160AF7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B3163"/>
    <w:multiLevelType w:val="hybridMultilevel"/>
    <w:tmpl w:val="2C2E6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10774"/>
    <w:multiLevelType w:val="hybridMultilevel"/>
    <w:tmpl w:val="BB3A56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21C11"/>
    <w:multiLevelType w:val="hybridMultilevel"/>
    <w:tmpl w:val="6ECA9A84"/>
    <w:lvl w:ilvl="0" w:tplc="832C8C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64677"/>
    <w:multiLevelType w:val="hybridMultilevel"/>
    <w:tmpl w:val="FA46D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B702B"/>
    <w:multiLevelType w:val="hybridMultilevel"/>
    <w:tmpl w:val="F2F8DB2E"/>
    <w:lvl w:ilvl="0" w:tplc="0410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7" w15:restartNumberingAfterBreak="0">
    <w:nsid w:val="4CB32A5A"/>
    <w:multiLevelType w:val="hybridMultilevel"/>
    <w:tmpl w:val="F3AEDCAE"/>
    <w:lvl w:ilvl="0" w:tplc="BAFA789E">
      <w:start w:val="1"/>
      <w:numFmt w:val="bullet"/>
      <w:lvlText w:val="-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BA3CC4">
      <w:start w:val="1"/>
      <w:numFmt w:val="bullet"/>
      <w:lvlText w:val="o"/>
      <w:lvlJc w:val="left"/>
      <w:pPr>
        <w:ind w:left="1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66CC1C">
      <w:start w:val="1"/>
      <w:numFmt w:val="bullet"/>
      <w:lvlText w:val="▪"/>
      <w:lvlJc w:val="left"/>
      <w:pPr>
        <w:ind w:left="1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6846A6">
      <w:start w:val="1"/>
      <w:numFmt w:val="bullet"/>
      <w:lvlText w:val="•"/>
      <w:lvlJc w:val="left"/>
      <w:pPr>
        <w:ind w:left="2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60F6E2">
      <w:start w:val="1"/>
      <w:numFmt w:val="bullet"/>
      <w:lvlText w:val="o"/>
      <w:lvlJc w:val="left"/>
      <w:pPr>
        <w:ind w:left="3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B61B4C">
      <w:start w:val="1"/>
      <w:numFmt w:val="bullet"/>
      <w:lvlText w:val="▪"/>
      <w:lvlJc w:val="left"/>
      <w:pPr>
        <w:ind w:left="4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A406EA">
      <w:start w:val="1"/>
      <w:numFmt w:val="bullet"/>
      <w:lvlText w:val="•"/>
      <w:lvlJc w:val="left"/>
      <w:pPr>
        <w:ind w:left="4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122B72">
      <w:start w:val="1"/>
      <w:numFmt w:val="bullet"/>
      <w:lvlText w:val="o"/>
      <w:lvlJc w:val="left"/>
      <w:pPr>
        <w:ind w:left="5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C4627E">
      <w:start w:val="1"/>
      <w:numFmt w:val="bullet"/>
      <w:lvlText w:val="▪"/>
      <w:lvlJc w:val="left"/>
      <w:pPr>
        <w:ind w:left="61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E294E5C"/>
    <w:multiLevelType w:val="hybridMultilevel"/>
    <w:tmpl w:val="C0C85E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E61911"/>
    <w:multiLevelType w:val="hybridMultilevel"/>
    <w:tmpl w:val="B25E3234"/>
    <w:lvl w:ilvl="0" w:tplc="652A9402">
      <w:start w:val="1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8" w:hanging="360"/>
      </w:pPr>
    </w:lvl>
    <w:lvl w:ilvl="2" w:tplc="0410001B" w:tentative="1">
      <w:start w:val="1"/>
      <w:numFmt w:val="lowerRoman"/>
      <w:lvlText w:val="%3."/>
      <w:lvlJc w:val="right"/>
      <w:pPr>
        <w:ind w:left="1908" w:hanging="180"/>
      </w:pPr>
    </w:lvl>
    <w:lvl w:ilvl="3" w:tplc="0410000F" w:tentative="1">
      <w:start w:val="1"/>
      <w:numFmt w:val="decimal"/>
      <w:lvlText w:val="%4."/>
      <w:lvlJc w:val="left"/>
      <w:pPr>
        <w:ind w:left="2628" w:hanging="360"/>
      </w:pPr>
    </w:lvl>
    <w:lvl w:ilvl="4" w:tplc="04100019" w:tentative="1">
      <w:start w:val="1"/>
      <w:numFmt w:val="lowerLetter"/>
      <w:lvlText w:val="%5."/>
      <w:lvlJc w:val="left"/>
      <w:pPr>
        <w:ind w:left="3348" w:hanging="360"/>
      </w:pPr>
    </w:lvl>
    <w:lvl w:ilvl="5" w:tplc="0410001B" w:tentative="1">
      <w:start w:val="1"/>
      <w:numFmt w:val="lowerRoman"/>
      <w:lvlText w:val="%6."/>
      <w:lvlJc w:val="right"/>
      <w:pPr>
        <w:ind w:left="4068" w:hanging="180"/>
      </w:pPr>
    </w:lvl>
    <w:lvl w:ilvl="6" w:tplc="0410000F" w:tentative="1">
      <w:start w:val="1"/>
      <w:numFmt w:val="decimal"/>
      <w:lvlText w:val="%7."/>
      <w:lvlJc w:val="left"/>
      <w:pPr>
        <w:ind w:left="4788" w:hanging="360"/>
      </w:pPr>
    </w:lvl>
    <w:lvl w:ilvl="7" w:tplc="04100019" w:tentative="1">
      <w:start w:val="1"/>
      <w:numFmt w:val="lowerLetter"/>
      <w:lvlText w:val="%8."/>
      <w:lvlJc w:val="left"/>
      <w:pPr>
        <w:ind w:left="5508" w:hanging="360"/>
      </w:pPr>
    </w:lvl>
    <w:lvl w:ilvl="8" w:tplc="0410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 w15:restartNumberingAfterBreak="0">
    <w:nsid w:val="526B1BA4"/>
    <w:multiLevelType w:val="hybridMultilevel"/>
    <w:tmpl w:val="23AE3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AB5E6F"/>
    <w:multiLevelType w:val="hybridMultilevel"/>
    <w:tmpl w:val="30907B02"/>
    <w:lvl w:ilvl="0" w:tplc="6404466C">
      <w:start w:val="1"/>
      <w:numFmt w:val="bullet"/>
      <w:lvlText w:val="-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4A821C">
      <w:start w:val="1"/>
      <w:numFmt w:val="bullet"/>
      <w:lvlText w:val="o"/>
      <w:lvlJc w:val="left"/>
      <w:pPr>
        <w:ind w:left="1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86E43E">
      <w:start w:val="1"/>
      <w:numFmt w:val="bullet"/>
      <w:lvlText w:val="▪"/>
      <w:lvlJc w:val="left"/>
      <w:pPr>
        <w:ind w:left="1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1206DC">
      <w:start w:val="1"/>
      <w:numFmt w:val="bullet"/>
      <w:lvlText w:val="•"/>
      <w:lvlJc w:val="left"/>
      <w:pPr>
        <w:ind w:left="2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DC11EA">
      <w:start w:val="1"/>
      <w:numFmt w:val="bullet"/>
      <w:lvlText w:val="o"/>
      <w:lvlJc w:val="left"/>
      <w:pPr>
        <w:ind w:left="3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3A606A">
      <w:start w:val="1"/>
      <w:numFmt w:val="bullet"/>
      <w:lvlText w:val="▪"/>
      <w:lvlJc w:val="left"/>
      <w:pPr>
        <w:ind w:left="4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5A33E8">
      <w:start w:val="1"/>
      <w:numFmt w:val="bullet"/>
      <w:lvlText w:val="•"/>
      <w:lvlJc w:val="left"/>
      <w:pPr>
        <w:ind w:left="4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BE066C">
      <w:start w:val="1"/>
      <w:numFmt w:val="bullet"/>
      <w:lvlText w:val="o"/>
      <w:lvlJc w:val="left"/>
      <w:pPr>
        <w:ind w:left="5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EA9B4C">
      <w:start w:val="1"/>
      <w:numFmt w:val="bullet"/>
      <w:lvlText w:val="▪"/>
      <w:lvlJc w:val="left"/>
      <w:pPr>
        <w:ind w:left="61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10C5A9E"/>
    <w:multiLevelType w:val="hybridMultilevel"/>
    <w:tmpl w:val="75A6FD64"/>
    <w:lvl w:ilvl="0" w:tplc="832C8C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E1957"/>
    <w:multiLevelType w:val="hybridMultilevel"/>
    <w:tmpl w:val="98A688E4"/>
    <w:lvl w:ilvl="0" w:tplc="0D40AEA0">
      <w:start w:val="1"/>
      <w:numFmt w:val="bullet"/>
      <w:lvlText w:val="-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FAADE4">
      <w:start w:val="1"/>
      <w:numFmt w:val="bullet"/>
      <w:lvlText w:val="o"/>
      <w:lvlJc w:val="left"/>
      <w:pPr>
        <w:ind w:left="1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9CB988">
      <w:start w:val="1"/>
      <w:numFmt w:val="bullet"/>
      <w:lvlText w:val="▪"/>
      <w:lvlJc w:val="left"/>
      <w:pPr>
        <w:ind w:left="1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E40BD0">
      <w:start w:val="1"/>
      <w:numFmt w:val="bullet"/>
      <w:lvlText w:val="•"/>
      <w:lvlJc w:val="left"/>
      <w:pPr>
        <w:ind w:left="2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9AA8B2">
      <w:start w:val="1"/>
      <w:numFmt w:val="bullet"/>
      <w:lvlText w:val="o"/>
      <w:lvlJc w:val="left"/>
      <w:pPr>
        <w:ind w:left="3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7C156E">
      <w:start w:val="1"/>
      <w:numFmt w:val="bullet"/>
      <w:lvlText w:val="▪"/>
      <w:lvlJc w:val="left"/>
      <w:pPr>
        <w:ind w:left="4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C499E4">
      <w:start w:val="1"/>
      <w:numFmt w:val="bullet"/>
      <w:lvlText w:val="•"/>
      <w:lvlJc w:val="left"/>
      <w:pPr>
        <w:ind w:left="4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6000FA">
      <w:start w:val="1"/>
      <w:numFmt w:val="bullet"/>
      <w:lvlText w:val="o"/>
      <w:lvlJc w:val="left"/>
      <w:pPr>
        <w:ind w:left="5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A0509A">
      <w:start w:val="1"/>
      <w:numFmt w:val="bullet"/>
      <w:lvlText w:val="▪"/>
      <w:lvlJc w:val="left"/>
      <w:pPr>
        <w:ind w:left="61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0717BD2"/>
    <w:multiLevelType w:val="hybridMultilevel"/>
    <w:tmpl w:val="ECFE62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1C5094"/>
    <w:multiLevelType w:val="hybridMultilevel"/>
    <w:tmpl w:val="19C26A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2E2D65"/>
    <w:multiLevelType w:val="hybridMultilevel"/>
    <w:tmpl w:val="87F2D8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6403A"/>
    <w:multiLevelType w:val="hybridMultilevel"/>
    <w:tmpl w:val="5B9861F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4"/>
  </w:num>
  <w:num w:numId="5">
    <w:abstractNumId w:val="12"/>
  </w:num>
  <w:num w:numId="6">
    <w:abstractNumId w:val="0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14"/>
  </w:num>
  <w:num w:numId="12">
    <w:abstractNumId w:val="16"/>
  </w:num>
  <w:num w:numId="13">
    <w:abstractNumId w:val="5"/>
  </w:num>
  <w:num w:numId="14">
    <w:abstractNumId w:val="15"/>
  </w:num>
  <w:num w:numId="15">
    <w:abstractNumId w:val="3"/>
  </w:num>
  <w:num w:numId="16">
    <w:abstractNumId w:val="1"/>
  </w:num>
  <w:num w:numId="17">
    <w:abstractNumId w:val="2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5AC"/>
    <w:rsid w:val="0000638E"/>
    <w:rsid w:val="00010AFF"/>
    <w:rsid w:val="001525ED"/>
    <w:rsid w:val="001756C1"/>
    <w:rsid w:val="001C322A"/>
    <w:rsid w:val="00396A24"/>
    <w:rsid w:val="008105AC"/>
    <w:rsid w:val="00842817"/>
    <w:rsid w:val="00871B55"/>
    <w:rsid w:val="00887997"/>
    <w:rsid w:val="0097756D"/>
    <w:rsid w:val="00A73574"/>
    <w:rsid w:val="00B63941"/>
    <w:rsid w:val="00C73EEA"/>
    <w:rsid w:val="00E3573F"/>
    <w:rsid w:val="00E46618"/>
    <w:rsid w:val="00EA3F6E"/>
    <w:rsid w:val="00EC101A"/>
    <w:rsid w:val="00EE4A12"/>
    <w:rsid w:val="00FD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CF719"/>
  <w15:chartTrackingRefBased/>
  <w15:docId w15:val="{ED07C7D9-F4DD-4A66-B14A-997221B7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96A2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2021-04-07T17:02:00Z</dcterms:created>
  <dcterms:modified xsi:type="dcterms:W3CDTF">2021-04-07T17:02:00Z</dcterms:modified>
</cp:coreProperties>
</file>